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7B1" w:rsidRPr="00DF37B1" w:rsidRDefault="001538B1" w:rsidP="001538B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840" cy="9187891"/>
            <wp:effectExtent l="0" t="0" r="3810" b="0"/>
            <wp:docPr id="1" name="Рисунок 1" descr="G:\сайт\локальные нормативные акты\ГАЗЕТА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айт\локальные нормативные акты\ГАЗЕТА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88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lastRenderedPageBreak/>
        <w:t>2.1. Цель педагогической диагностики: оценка эффективности педагогических действий для дальнейшего планирования образовательной деятельности с ребенком. Педагогическая диагностика проводится педагогом в ходе внутреннего мониторинга становления показателей развития личности ребенка.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2.2. Задачи педагогической диагностики: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- Индивидуализация образования (в </w:t>
      </w:r>
      <w:proofErr w:type="spellStart"/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т.ч</w:t>
      </w:r>
      <w:proofErr w:type="spellEnd"/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. поддержка ребенка, построение образовательной траектории для детей, испытывающих трудности в образовательном процессе или имеющих особые образовательные потребности.);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- Оптимизация работы с группой детей.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2.3.Основными принципами системы оценки индивидуального развития детей являются:</w:t>
      </w:r>
    </w:p>
    <w:p w:rsidR="00DF37B1" w:rsidRPr="00DF37B1" w:rsidRDefault="00DF37B1" w:rsidP="001E7967">
      <w:pPr>
        <w:numPr>
          <w:ilvl w:val="0"/>
          <w:numId w:val="3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комплексность,</w:t>
      </w:r>
    </w:p>
    <w:p w:rsidR="00DF37B1" w:rsidRPr="00DF37B1" w:rsidRDefault="00DF37B1" w:rsidP="001E7967">
      <w:pPr>
        <w:numPr>
          <w:ilvl w:val="0"/>
          <w:numId w:val="3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непрерывность,</w:t>
      </w:r>
    </w:p>
    <w:p w:rsidR="00DF37B1" w:rsidRPr="00DF37B1" w:rsidRDefault="00DF37B1" w:rsidP="001E7967">
      <w:pPr>
        <w:numPr>
          <w:ilvl w:val="0"/>
          <w:numId w:val="3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proofErr w:type="spellStart"/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диагностичность</w:t>
      </w:r>
      <w:proofErr w:type="spellEnd"/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(наличие критериев),</w:t>
      </w:r>
    </w:p>
    <w:p w:rsidR="00DF37B1" w:rsidRPr="00DF37B1" w:rsidRDefault="00DF37B1" w:rsidP="001E7967">
      <w:pPr>
        <w:numPr>
          <w:ilvl w:val="0"/>
          <w:numId w:val="3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proofErr w:type="spellStart"/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уровневость</w:t>
      </w:r>
      <w:proofErr w:type="spellEnd"/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,</w:t>
      </w:r>
    </w:p>
    <w:p w:rsidR="00DF37B1" w:rsidRPr="00DF37B1" w:rsidRDefault="00DF37B1" w:rsidP="00D174AB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доступность результатов для родителей (законных представителей) воспитанников, педагогов (непосредственно работающих с ребенком), обобщенной информации для различных групп потребителей (педагогический совет ДОУ, экспертные комиссии, </w:t>
      </w:r>
      <w:r w:rsidR="00D174AB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МКУ «</w:t>
      </w:r>
      <w:r w:rsidR="00D174AB"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Управление образования</w:t>
      </w:r>
      <w:r w:rsidR="00D174AB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» ИКМО «ЛМР» РТ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).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2.4. Педагогическая диагностика:</w:t>
      </w:r>
    </w:p>
    <w:p w:rsidR="00DF37B1" w:rsidRPr="00DF37B1" w:rsidRDefault="00DF37B1" w:rsidP="001E7967">
      <w:pPr>
        <w:numPr>
          <w:ilvl w:val="0"/>
          <w:numId w:val="4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позволяет фиксировать уровень актуального развития дошкольника и оценивать его динамику;</w:t>
      </w:r>
    </w:p>
    <w:p w:rsidR="00DF37B1" w:rsidRPr="00DF37B1" w:rsidRDefault="00DF37B1" w:rsidP="001E7967">
      <w:pPr>
        <w:numPr>
          <w:ilvl w:val="0"/>
          <w:numId w:val="4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учитывает зону ближайшего развития ребенка по каждому из направлений;</w:t>
      </w:r>
    </w:p>
    <w:p w:rsidR="00DF37B1" w:rsidRPr="00DF37B1" w:rsidRDefault="00DF37B1" w:rsidP="001E7967">
      <w:pPr>
        <w:numPr>
          <w:ilvl w:val="0"/>
          <w:numId w:val="4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позволяет рассматривать весь период развития ребенка как единый процесс без условного разделения на разные возрастные этапы, «привязанные» к паспортному возрасту, при этом учитывает возрастные закономерности развития, опираясь на оценку изменений деятельности дошкольника;</w:t>
      </w:r>
    </w:p>
    <w:p w:rsidR="00DF37B1" w:rsidRPr="00DF37B1" w:rsidRDefault="00DF37B1" w:rsidP="001E7967">
      <w:pPr>
        <w:numPr>
          <w:ilvl w:val="0"/>
          <w:numId w:val="4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учитывает представленные в Программе целевые ориентиры, но не использует их в качестве основания для их формального сравнения с реальными достижениями детей.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2.5. В старшем дошкольном возрасте (с 5 до 7 лет) проводится логопедическая диагностика детей квалифицированным специалистом – учителем-логопедом и только с согласия родителей (законных представителей) детей. При необходимости (обращении родителей или педагогов, но только с согласия родителей) может проводиться ранее для своевременного выявления отклонений в развитии и проведения необходимой коррекции.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b/>
          <w:bCs/>
          <w:color w:val="2E2E2E"/>
          <w:sz w:val="24"/>
          <w:szCs w:val="24"/>
          <w:lang w:eastAsia="ru-RU"/>
        </w:rPr>
        <w:t>III.      Организация проведения оценки индивидуального развития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3.1. Мониторинг осуществляется в форме регулярных наблюдений педагога за детьми в повседневной жизни и в процессе непосредственно образовательной деятельности с ними.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Мониторинг в форме наблюдения проводится на протяжении всего учебного года во всех возрастных группах. Выявленные показатели развития каждого ребенка фиксируются педагогом. </w:t>
      </w:r>
      <w:proofErr w:type="gramStart"/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Фиксация результатов </w:t>
      </w:r>
      <w:r w:rsidR="00631F8E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(</w:t>
      </w:r>
      <w:r w:rsidR="00631F8E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промежуточные и итоговая диагностики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) проводятся в октябре и апреле.</w:t>
      </w:r>
      <w:proofErr w:type="gramEnd"/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3.2. Результаты оценки индивидуального развития ребенка вносятся воспитателями и специалистами ДОУ в карты педагогической диагностики, </w:t>
      </w:r>
      <w:r w:rsidR="00631F8E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аналитические справки групп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предоставляются старшему воспитателю. В конце учебного года проводится сравнительный анализ результативности образовательного процесса и на основе анализа ставятся задачи для планирования индивидуальной образовательной деятельности с ребенком на следующий учебный год.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3.3. Распределение функций при оценке индивидуального развития ребенка:</w:t>
      </w:r>
    </w:p>
    <w:p w:rsidR="00DF37B1" w:rsidRPr="00DF37B1" w:rsidRDefault="00DF37B1" w:rsidP="001E7967">
      <w:pPr>
        <w:numPr>
          <w:ilvl w:val="0"/>
          <w:numId w:val="5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старший воспитатель обеспечивают условия объективного проведения оценки индивидуального развития ребенка (</w:t>
      </w:r>
      <w:proofErr w:type="spellStart"/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минимизируя</w:t>
      </w:r>
      <w:proofErr w:type="spellEnd"/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риски субъективных оценок): выбирает методики и параметры оценки результатов, консультируют педагогов, испытывающих сложности в проведении педагогической диагностики;</w:t>
      </w:r>
    </w:p>
    <w:p w:rsidR="00DF37B1" w:rsidRPr="00DF37B1" w:rsidRDefault="00DF37B1" w:rsidP="001E7967">
      <w:pPr>
        <w:numPr>
          <w:ilvl w:val="0"/>
          <w:numId w:val="5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lastRenderedPageBreak/>
        <w:t>специалисты ДОУ проводят педагогическую диагностику (учитель-логопед, музыкальные руководители)  своего направления развития личности воспитанников, педагог-психолог – психологическую диагностику при необходимости, анализируют результаты, формулируют причины успехов или неудач, намечают пути коррекции;</w:t>
      </w:r>
    </w:p>
    <w:p w:rsidR="00DF37B1" w:rsidRPr="00DF37B1" w:rsidRDefault="00DF37B1" w:rsidP="001E7967">
      <w:pPr>
        <w:numPr>
          <w:ilvl w:val="0"/>
          <w:numId w:val="5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воспитатели проводят оценку индивидуального развития воспитанников,  анализируют результаты, формулируют причины успехов или неудач, намечают пути коррекции.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3.4. Оценка индивидуального развития осуществляется:</w:t>
      </w:r>
    </w:p>
    <w:p w:rsidR="00DF37B1" w:rsidRPr="00DF37B1" w:rsidRDefault="00DF37B1" w:rsidP="001E7967">
      <w:pPr>
        <w:numPr>
          <w:ilvl w:val="0"/>
          <w:numId w:val="6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при поступлении ребенка в учреждение (в течение двух месяцев)</w:t>
      </w:r>
    </w:p>
    <w:p w:rsidR="00DF37B1" w:rsidRPr="00DF37B1" w:rsidRDefault="00DF37B1" w:rsidP="001E7967">
      <w:pPr>
        <w:numPr>
          <w:ilvl w:val="0"/>
          <w:numId w:val="6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 в начале (октябрь) и в конце учебного года (апрель) – в целях определения  динамики его развития;</w:t>
      </w:r>
    </w:p>
    <w:p w:rsidR="00DF37B1" w:rsidRPr="00DF37B1" w:rsidRDefault="00DF37B1" w:rsidP="001E7967">
      <w:pPr>
        <w:numPr>
          <w:ilvl w:val="0"/>
          <w:numId w:val="6"/>
        </w:numPr>
        <w:spacing w:before="48" w:after="48" w:line="240" w:lineRule="auto"/>
        <w:ind w:left="0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в случаях обращения родителей (законных представителей) ребенка.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b/>
          <w:bCs/>
          <w:color w:val="2E2E2E"/>
          <w:sz w:val="24"/>
          <w:szCs w:val="24"/>
          <w:lang w:eastAsia="ru-RU"/>
        </w:rPr>
        <w:t>IV.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 </w:t>
      </w:r>
      <w:r w:rsidRPr="00DF37B1">
        <w:rPr>
          <w:rFonts w:ascii="Times New Roman" w:eastAsia="Times New Roman" w:hAnsi="Times New Roman" w:cs="Times New Roman"/>
          <w:b/>
          <w:bCs/>
          <w:color w:val="2E2E2E"/>
          <w:sz w:val="24"/>
          <w:szCs w:val="24"/>
          <w:lang w:eastAsia="ru-RU"/>
        </w:rPr>
        <w:t>Инструментарий оценки индивидуального развития ребенка.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4.1. Оценка индивидуального развития осуществляется через наблюдения, беседы, анализ продуктов детской деятельности, в процессе организованной</w:t>
      </w:r>
      <w:r w:rsidR="00631F8E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образовательной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деятельности.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4.2. Оценка индивидуального развития ребенка проводится по следующим уровням показателей: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- показатель сформирован (достаточный уровень – 3 балла) — наблюдается в самостоятельной деятельности ребёнка, в совместной деятельности со взрослым;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- показатель в стадии формирования (уровень близкий к достаточному – 2 балла) — проявляется неустойчиво, чаще при создании специальных ситуаций, провоцирующих его проявление: ребёнок справляется с заданием с помощью наводящих вопросов взрослого, даёт аналогичные примеры;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- показатель не сформирован (недостаточный уровень – 1 балл) — не проявляется ни в одной из ситуаций, на все предложения взрослого ребёнок не даёт положительного ответа, не в состоянии выполнить задание самостоятельно.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Оценки «достаточный уровень» и «близкий к достаточному» отражают состояние нормы развития и освоения Образовательной программы.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Преобладание оценок «достаточный уровень» свидетельствует об успешном развитии и освоении детьми основной образовательной программы дошкольного образования.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Если по каким-то направлениям преобладают оценки «недостаточный уровень», следует усилить индивидуальную работу с ребёнком по данному направлению с учётом выявленных проблем, а также при взаимодействии с семьёй по реализации Образовательной программы.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4.3. По результатам педагогической, составляются индивидуальные рекомендации по коррекции развития ребёнка.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4.4. Методологическая основа педагогической диагностики: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Для проведения педагогической диагностики используются  параметры педагогической диагностики индивидуального развития детей от 3 до 7 лет</w:t>
      </w:r>
      <w:r w:rsidR="0088202F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(система оценки качества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, </w:t>
      </w:r>
      <w:r w:rsidR="0088202F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образовательной работы и индивидуального развития детей)  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разработанные </w:t>
      </w:r>
      <w:r w:rsidR="0088202F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и рекомендованные авторами комплексной образовательной программы дошкольного образования «Истоки», </w:t>
      </w:r>
      <w:proofErr w:type="spellStart"/>
      <w:r w:rsidR="0088202F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Л.А.Парамоновой</w:t>
      </w:r>
      <w:proofErr w:type="spellEnd"/>
      <w:r w:rsidR="0088202F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. </w:t>
      </w:r>
      <w:r w:rsidR="001D662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Выделенные показатели отражают основные моменты развития дошкольников,</w:t>
      </w:r>
      <w:r w:rsidR="00D174AB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</w:t>
      </w:r>
      <w:proofErr w:type="spellStart"/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т</w:t>
      </w:r>
      <w:proofErr w:type="gramStart"/>
      <w:r w:rsidR="001D662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.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е</w:t>
      </w:r>
      <w:proofErr w:type="spellEnd"/>
      <w:proofErr w:type="gramEnd"/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характеристики, которые складываются и развиваются в дошкольном детстве и обус</w:t>
      </w:r>
      <w:r w:rsidR="001D662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ла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вливают успешность перехода ребенка на следующий возрастной этап. 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b/>
          <w:bCs/>
          <w:color w:val="2E2E2E"/>
          <w:sz w:val="24"/>
          <w:szCs w:val="24"/>
          <w:lang w:eastAsia="ru-RU"/>
        </w:rPr>
        <w:t>V. Контроль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5.1. Контроль проведения и объективности оценки индивидуального развития ребенка осуществляется заведующей и старшим воспитателем посредством следующих форм: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- ежедневный текущий контроль;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- тематический контроль;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- оперативный контроль;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lastRenderedPageBreak/>
        <w:t>Виды деятельности в рамках контроля: педагогические наблюдения; изучение и анализ документации, собеседования.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b/>
          <w:bCs/>
          <w:color w:val="2E2E2E"/>
          <w:sz w:val="24"/>
          <w:szCs w:val="24"/>
          <w:lang w:eastAsia="ru-RU"/>
        </w:rPr>
        <w:t>VI. Организация работы с результатами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b/>
          <w:bCs/>
          <w:color w:val="2E2E2E"/>
          <w:sz w:val="24"/>
          <w:szCs w:val="24"/>
          <w:lang w:eastAsia="ru-RU"/>
        </w:rPr>
        <w:t>оценки индивидуального развития ребенка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6.1. Результаты оценки индивидуального развития детей обсуждаются на педагогических заседаниях ДОУ для выработки индивидуальных траекторий развития, разработки индивидуальных программ.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6.2. Обобщенные результаты оценки индивидуального развития детей могут  использоваться в проблемно-ориентированном анализе деятельности ДОУ в целях принятия управленческих решений.  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6.3. Основными пользователями информации о результатах оценки индивидуального развития детей являются: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- родители (законные представители) воспитанников,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- педагоги (непосредственно работающие с ребенком).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6.4. Пользователями обобщенной информации о результатах индивидуального развития детей являются: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- педагогический совет ДОУ,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- экспертные комиссии,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- </w:t>
      </w:r>
      <w:r w:rsidR="00D174AB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МКУ</w:t>
      </w:r>
      <w:r w:rsidR="001D662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«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Управление образования</w:t>
      </w:r>
      <w:r w:rsidR="001D662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»</w:t>
      </w:r>
      <w:r w:rsidR="00D174AB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ИК</w:t>
      </w:r>
      <w:r w:rsidR="001D662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МО «ЛМР» РТ.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b/>
          <w:bCs/>
          <w:color w:val="2E2E2E"/>
          <w:sz w:val="24"/>
          <w:szCs w:val="24"/>
          <w:lang w:eastAsia="ru-RU"/>
        </w:rPr>
        <w:t>VII. Документация</w:t>
      </w:r>
    </w:p>
    <w:p w:rsidR="00DF37B1" w:rsidRPr="00DF37B1" w:rsidRDefault="00DF37B1" w:rsidP="001E7967">
      <w:pPr>
        <w:spacing w:before="240" w:after="240" w:line="240" w:lineRule="auto"/>
        <w:contextualSpacing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7.1. Результаты оценки индивидуального</w:t>
      </w:r>
      <w:r w:rsidR="00FC601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развития детей 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хранятся у педагого</w:t>
      </w:r>
      <w:r w:rsidR="00FC601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в в течение 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в</w:t>
      </w:r>
      <w:r w:rsidR="00FC601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ремени функционирования группы (со второй младшей до подготовительной)</w:t>
      </w:r>
      <w:r w:rsidR="001D662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,</w:t>
      </w:r>
      <w:r w:rsidR="00FC601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далее документы передаются по акту в архив,</w:t>
      </w:r>
      <w:r w:rsidR="001D662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аналитические справки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</w:t>
      </w:r>
      <w:r w:rsidR="00FC601D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 по результатам освоения </w:t>
      </w:r>
      <w:r w:rsidR="00F6386F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 xml:space="preserve">дошкольниками ООП, результатам детского развития также хранятся </w:t>
      </w:r>
      <w:r w:rsidRPr="00DF37B1"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  <w:t>в методическом кабинете. Обновляются по мере необходимости.</w:t>
      </w:r>
    </w:p>
    <w:p w:rsidR="002C4924" w:rsidRPr="00DF37B1" w:rsidRDefault="002C4924" w:rsidP="001E7967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sectPr w:rsidR="002C4924" w:rsidRPr="00DF3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63E29"/>
    <w:multiLevelType w:val="multilevel"/>
    <w:tmpl w:val="C408E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3A7212"/>
    <w:multiLevelType w:val="multilevel"/>
    <w:tmpl w:val="D7D82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EA35AE"/>
    <w:multiLevelType w:val="multilevel"/>
    <w:tmpl w:val="11C03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D53937"/>
    <w:multiLevelType w:val="multilevel"/>
    <w:tmpl w:val="572A7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362800"/>
    <w:multiLevelType w:val="multilevel"/>
    <w:tmpl w:val="770EB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B00D56"/>
    <w:multiLevelType w:val="multilevel"/>
    <w:tmpl w:val="7FBEF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9E9"/>
    <w:rsid w:val="001538B1"/>
    <w:rsid w:val="001D662D"/>
    <w:rsid w:val="001E7967"/>
    <w:rsid w:val="002C4924"/>
    <w:rsid w:val="003E6B4C"/>
    <w:rsid w:val="00631F8E"/>
    <w:rsid w:val="0088202F"/>
    <w:rsid w:val="0093161F"/>
    <w:rsid w:val="009C59E4"/>
    <w:rsid w:val="00B24F0C"/>
    <w:rsid w:val="00D174AB"/>
    <w:rsid w:val="00DF37B1"/>
    <w:rsid w:val="00E469E9"/>
    <w:rsid w:val="00F6386F"/>
    <w:rsid w:val="00FC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F3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37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F3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F37B1"/>
    <w:rPr>
      <w:b/>
      <w:bCs/>
    </w:rPr>
  </w:style>
  <w:style w:type="character" w:styleId="a5">
    <w:name w:val="Hyperlink"/>
    <w:basedOn w:val="a0"/>
    <w:uiPriority w:val="99"/>
    <w:unhideWhenUsed/>
    <w:rsid w:val="00B24F0C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17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74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F3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37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F3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F37B1"/>
    <w:rPr>
      <w:b/>
      <w:bCs/>
    </w:rPr>
  </w:style>
  <w:style w:type="character" w:styleId="a5">
    <w:name w:val="Hyperlink"/>
    <w:basedOn w:val="a0"/>
    <w:uiPriority w:val="99"/>
    <w:unhideWhenUsed/>
    <w:rsid w:val="00B24F0C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17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74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51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2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18145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37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02979">
              <w:marLeft w:val="4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743785">
                  <w:marLeft w:val="0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55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85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553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67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9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1180</Words>
  <Characters>6727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Вера Алексеевна</cp:lastModifiedBy>
  <cp:revision>8</cp:revision>
  <cp:lastPrinted>2018-10-13T07:03:00Z</cp:lastPrinted>
  <dcterms:created xsi:type="dcterms:W3CDTF">2018-10-13T05:12:00Z</dcterms:created>
  <dcterms:modified xsi:type="dcterms:W3CDTF">2018-10-25T06:37:00Z</dcterms:modified>
</cp:coreProperties>
</file>